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5712" w14:textId="66EE56C3" w:rsidR="00D57ECA" w:rsidRPr="00191035" w:rsidRDefault="00345741" w:rsidP="006B6A27">
      <w:pPr>
        <w:pStyle w:val="pf0"/>
        <w:tabs>
          <w:tab w:val="left" w:pos="3630"/>
        </w:tabs>
        <w:rPr>
          <w:b/>
          <w:bCs/>
          <w:sz w:val="28"/>
          <w:szCs w:val="28"/>
        </w:rPr>
      </w:pPr>
      <w:r w:rsidRPr="00191035">
        <w:rPr>
          <w:rStyle w:val="cf01"/>
          <w:rFonts w:asciiTheme="minorHAnsi" w:hAnsiTheme="minorHAnsi" w:cstheme="minorHAnsi"/>
          <w:b/>
          <w:bCs/>
          <w:sz w:val="28"/>
          <w:szCs w:val="28"/>
        </w:rPr>
        <w:t>Provozní řád</w:t>
      </w:r>
      <w:r w:rsidR="006B6A27">
        <w:rPr>
          <w:rStyle w:val="cf01"/>
          <w:rFonts w:asciiTheme="minorHAnsi" w:hAnsiTheme="minorHAnsi" w:cstheme="minorHAnsi"/>
          <w:b/>
          <w:bCs/>
          <w:sz w:val="28"/>
          <w:szCs w:val="28"/>
        </w:rPr>
        <w:tab/>
      </w:r>
    </w:p>
    <w:p w14:paraId="1DF36226" w14:textId="77777777" w:rsidR="00D57ECA" w:rsidRDefault="00D57ECA" w:rsidP="00D57ECA">
      <w:pPr>
        <w:tabs>
          <w:tab w:val="right" w:pos="9072"/>
        </w:tabs>
        <w:spacing w:after="0" w:line="240" w:lineRule="auto"/>
        <w:jc w:val="both"/>
        <w:rPr>
          <w:b/>
          <w:bCs/>
        </w:rPr>
      </w:pPr>
      <w:r>
        <w:rPr>
          <w:b/>
          <w:bCs/>
        </w:rPr>
        <w:t xml:space="preserve">U Babičky, </w:t>
      </w:r>
      <w:proofErr w:type="spellStart"/>
      <w:r>
        <w:rPr>
          <w:b/>
          <w:bCs/>
        </w:rPr>
        <w:t>z.s</w:t>
      </w:r>
      <w:proofErr w:type="spellEnd"/>
      <w:r>
        <w:rPr>
          <w:b/>
          <w:bCs/>
        </w:rPr>
        <w:t xml:space="preserve">., sídlo S. K. Neumanna 579/15, Břeclav – Charvátská Nová Ves, IČO: 06350585, zastoupená zmocněncem Ludmilou </w:t>
      </w:r>
      <w:proofErr w:type="spellStart"/>
      <w:r>
        <w:rPr>
          <w:b/>
          <w:bCs/>
        </w:rPr>
        <w:t>Almovou</w:t>
      </w:r>
      <w:proofErr w:type="spellEnd"/>
    </w:p>
    <w:p w14:paraId="1D0906C7" w14:textId="77777777" w:rsidR="00D57ECA" w:rsidRDefault="00D57ECA" w:rsidP="00D57ECA">
      <w:pPr>
        <w:tabs>
          <w:tab w:val="right" w:pos="9072"/>
        </w:tabs>
        <w:spacing w:after="0" w:line="240" w:lineRule="auto"/>
        <w:jc w:val="both"/>
        <w:rPr>
          <w:b/>
          <w:bCs/>
        </w:rPr>
      </w:pPr>
    </w:p>
    <w:p w14:paraId="7E55B1E4" w14:textId="6E145058" w:rsidR="00D57ECA" w:rsidRPr="00761EF0" w:rsidRDefault="00053A97" w:rsidP="00D57ECA">
      <w:pPr>
        <w:tabs>
          <w:tab w:val="right" w:pos="9072"/>
        </w:tabs>
        <w:spacing w:after="0" w:line="240" w:lineRule="auto"/>
        <w:jc w:val="both"/>
        <w:rPr>
          <w:b/>
          <w:bCs/>
        </w:rPr>
      </w:pPr>
      <w:r>
        <w:rPr>
          <w:b/>
          <w:bCs/>
        </w:rPr>
        <w:t>D</w:t>
      </w:r>
      <w:r w:rsidR="00D57ECA">
        <w:rPr>
          <w:b/>
          <w:bCs/>
        </w:rPr>
        <w:t xml:space="preserve">ětská skupina Jesle u Babičky, </w:t>
      </w:r>
      <w:r>
        <w:rPr>
          <w:b/>
          <w:bCs/>
        </w:rPr>
        <w:t>S. K. Neumanna 579/15, Břeclav – Charvátská Nová Ves</w:t>
      </w:r>
      <w:r w:rsidR="00D57ECA">
        <w:rPr>
          <w:b/>
          <w:bCs/>
        </w:rPr>
        <w:tab/>
      </w:r>
    </w:p>
    <w:p w14:paraId="38968179" w14:textId="77777777" w:rsidR="00D57ECA" w:rsidRDefault="00D57ECA" w:rsidP="00D57ECA">
      <w:pPr>
        <w:spacing w:after="0" w:line="240" w:lineRule="auto"/>
        <w:jc w:val="both"/>
      </w:pPr>
    </w:p>
    <w:p w14:paraId="00F1CC5D" w14:textId="7CF9BB73" w:rsidR="00D57ECA" w:rsidRPr="0071605D" w:rsidRDefault="00D57ECA" w:rsidP="00D57ECA">
      <w:pPr>
        <w:spacing w:after="0" w:line="240" w:lineRule="auto"/>
        <w:jc w:val="both"/>
        <w:rPr>
          <w:b/>
          <w:bCs/>
        </w:rPr>
      </w:pPr>
      <w:r w:rsidRPr="0071605D">
        <w:rPr>
          <w:b/>
          <w:bCs/>
        </w:rPr>
        <w:t xml:space="preserve">1. Provozní podmínky a hygienické požadavky na prostory a provoz dětské skupiny </w:t>
      </w:r>
    </w:p>
    <w:p w14:paraId="02825B04" w14:textId="6E7C42D2" w:rsidR="00053A97" w:rsidRDefault="00D57ECA" w:rsidP="00053A97">
      <w:pPr>
        <w:spacing w:after="0" w:line="240" w:lineRule="auto"/>
        <w:jc w:val="both"/>
      </w:pPr>
      <w:r>
        <w:rPr>
          <w:b/>
          <w:bCs/>
        </w:rPr>
        <w:t xml:space="preserve">Prostory </w:t>
      </w:r>
      <w:r w:rsidR="00053A97">
        <w:rPr>
          <w:b/>
          <w:bCs/>
        </w:rPr>
        <w:t>D</w:t>
      </w:r>
      <w:r>
        <w:rPr>
          <w:b/>
          <w:bCs/>
        </w:rPr>
        <w:t xml:space="preserve">ětské skupiny </w:t>
      </w:r>
      <w:r w:rsidRPr="00691968">
        <w:rPr>
          <w:b/>
          <w:bCs/>
        </w:rPr>
        <w:t>Jesle U Babičky v</w:t>
      </w:r>
      <w:r w:rsidR="00053A97">
        <w:rPr>
          <w:b/>
          <w:bCs/>
        </w:rPr>
        <w:t xml:space="preserve"> Břeclavi </w:t>
      </w:r>
      <w:r>
        <w:t xml:space="preserve">jsou umístěny v přízemí rodinného domu, </w:t>
      </w:r>
      <w:r w:rsidR="00053A97">
        <w:t xml:space="preserve">v klidné části, </w:t>
      </w:r>
      <w:r>
        <w:t>mimo centrum a hlavní cesty města. Kapacita je 1</w:t>
      </w:r>
      <w:r w:rsidR="00053A97">
        <w:t>2</w:t>
      </w:r>
      <w:r>
        <w:t xml:space="preserve"> dětí. Dětská </w:t>
      </w:r>
      <w:r w:rsidR="00053A97">
        <w:t>funguje od 1. 10. 2018.</w:t>
      </w:r>
    </w:p>
    <w:p w14:paraId="5DEA59D4" w14:textId="77777777" w:rsidR="00053A97" w:rsidRDefault="00053A97" w:rsidP="00053A97">
      <w:pPr>
        <w:spacing w:after="0" w:line="240" w:lineRule="auto"/>
        <w:jc w:val="both"/>
      </w:pPr>
    </w:p>
    <w:p w14:paraId="02850EC3" w14:textId="4C6DB958" w:rsidR="00053A97" w:rsidRDefault="00053A97" w:rsidP="00053A97">
      <w:pPr>
        <w:spacing w:after="0" w:line="240" w:lineRule="auto"/>
        <w:jc w:val="both"/>
      </w:pPr>
      <w:r>
        <w:t xml:space="preserve">Majitel objektu souhlasí s tím, že jeho venkovní prostory – oplocený dvůr, kryté pískoviště, místo pro volný pohyb dětí, venkovní hračky, odstíněné posezení děti i personál. Tyto prostory udržuje majitel objektu. Ve vzdálenosti cca 300 m od objektu se nachází veřejné oplocené dětské hřiště, také lesík a polní cesty pro příjemný pobyt dětí venku. </w:t>
      </w:r>
    </w:p>
    <w:p w14:paraId="4593F2CE" w14:textId="77777777" w:rsidR="00053A97" w:rsidRDefault="00053A97" w:rsidP="00053A97">
      <w:pPr>
        <w:spacing w:after="0" w:line="240" w:lineRule="auto"/>
        <w:jc w:val="both"/>
      </w:pPr>
    </w:p>
    <w:p w14:paraId="57D6A9DF" w14:textId="77777777" w:rsidR="00053A97" w:rsidRDefault="00053A97" w:rsidP="00053A97">
      <w:pPr>
        <w:spacing w:after="0" w:line="240" w:lineRule="auto"/>
        <w:jc w:val="both"/>
      </w:pPr>
      <w:r>
        <w:t>Objekt jeslí je jednopatrová podsklepená budova, dobře osvětlená denním světlem, dobře větratelná, vytápěná plynem radiátory, prostory se pravidelně 2 x týdně dezinfikují ozonem.</w:t>
      </w:r>
    </w:p>
    <w:p w14:paraId="613FA31B" w14:textId="77777777" w:rsidR="00053A97" w:rsidRDefault="00053A97" w:rsidP="00053A97">
      <w:pPr>
        <w:spacing w:after="0" w:line="240" w:lineRule="auto"/>
        <w:jc w:val="both"/>
      </w:pPr>
    </w:p>
    <w:p w14:paraId="61612D81" w14:textId="77777777" w:rsidR="00053A97" w:rsidRDefault="00053A97" w:rsidP="00053A97">
      <w:pPr>
        <w:spacing w:after="0" w:line="240" w:lineRule="auto"/>
        <w:jc w:val="both"/>
      </w:pPr>
      <w:r>
        <w:t xml:space="preserve">Ve zvýšeném přízemí se nachází </w:t>
      </w:r>
    </w:p>
    <w:p w14:paraId="681BA0E0"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denní místnost pro děti, vybavená prostorem pro sezení, kobercem, policemi pro uložení hraček pro děti, hračkami vhodnými vzhledem k věku dětí v jesličkách, lékárničkou s obsahem vhodným pro stanovený počet dětí,</w:t>
      </w:r>
    </w:p>
    <w:p w14:paraId="06F7AA9D"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jídelní část vybavená stolky a židličkami s výškou vhodnou pro děti, s kuchyňskou linkou, myčkou, mikrovlnnou troubou, varnou konvicí, ledničkou, dvojitým nerezovým dřezem, samostatným umývadlem s dávkovačem mýdla a držákem na papírové ručníky, lékárnička s vybavením pro až 15 osob,</w:t>
      </w:r>
    </w:p>
    <w:p w14:paraId="6658F876"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 xml:space="preserve">koupelna se sprchou, dětským WC, 2 umyvadly, dávkovačem mýdla a držákem papírových ručníků, místem pro odkládání nočníků, potřebným počtem dětských nočníků, přebalovacím pultem, boxem na pleny, </w:t>
      </w:r>
      <w:r w:rsidRPr="00053A97">
        <w:t>nášlapným košem</w:t>
      </w:r>
      <w:r>
        <w:t xml:space="preserve"> na použité papírové ručníky a koš s víkem na použité papírové dětské pleny, </w:t>
      </w:r>
    </w:p>
    <w:p w14:paraId="7E40C63E"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 xml:space="preserve">místnost s výlevkou, </w:t>
      </w:r>
    </w:p>
    <w:p w14:paraId="160230A3"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WC pro personál s umývadlem, dávkovačem mýdla a držákem na papírové ručníky, nášlapným košem na papírové ručníky,</w:t>
      </w:r>
    </w:p>
    <w:p w14:paraId="6D109748"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zádveří s botníkem a místem pro ukládání svrchních oděvů personálu,</w:t>
      </w:r>
    </w:p>
    <w:p w14:paraId="30889C98"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vstupní chodba s botníkem, věšáky na svrchní oblečení, policemi pro uložení osobního oblečení každého dítěte zvlášť,</w:t>
      </w:r>
    </w:p>
    <w:p w14:paraId="03EC3B61"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 xml:space="preserve">koš na špinavé ložní prádlo se nachází v garáži. </w:t>
      </w:r>
    </w:p>
    <w:p w14:paraId="18AEA8A5" w14:textId="77777777" w:rsidR="00053A97" w:rsidRDefault="00053A97" w:rsidP="00053A97">
      <w:pPr>
        <w:pStyle w:val="Odstavecseseznamem"/>
        <w:spacing w:after="0" w:line="240" w:lineRule="auto"/>
        <w:ind w:left="284"/>
        <w:jc w:val="both"/>
      </w:pPr>
    </w:p>
    <w:p w14:paraId="7F888273" w14:textId="77777777" w:rsidR="00053A97" w:rsidRDefault="00053A97" w:rsidP="00053A97">
      <w:pPr>
        <w:pStyle w:val="Odstavecseseznamem"/>
        <w:spacing w:after="0" w:line="240" w:lineRule="auto"/>
        <w:ind w:left="284"/>
        <w:jc w:val="both"/>
      </w:pPr>
      <w:r>
        <w:t xml:space="preserve">V patře se nachází </w:t>
      </w:r>
    </w:p>
    <w:p w14:paraId="3301850B"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 xml:space="preserve">denní místnost personálu, </w:t>
      </w:r>
    </w:p>
    <w:p w14:paraId="5C59B5DC" w14:textId="5BA7CBB8" w:rsidR="00053A97" w:rsidRPr="00BA1109" w:rsidRDefault="003D54AA" w:rsidP="003D54AA">
      <w:pPr>
        <w:pStyle w:val="Odstavecseseznamem"/>
        <w:suppressAutoHyphens w:val="0"/>
        <w:autoSpaceDN/>
        <w:spacing w:after="0" w:line="240" w:lineRule="auto"/>
        <w:ind w:left="284"/>
        <w:contextualSpacing/>
        <w:jc w:val="both"/>
        <w:textAlignment w:val="auto"/>
        <w:rPr>
          <w:highlight w:val="yellow"/>
        </w:rPr>
      </w:pPr>
      <w:r>
        <w:t xml:space="preserve">-       </w:t>
      </w:r>
      <w:r w:rsidRPr="003D54AA">
        <w:t>ložnice pro děti, lůžko vždy pro ka</w:t>
      </w:r>
      <w:r w:rsidR="00BA1109" w:rsidRPr="003D54AA">
        <w:t xml:space="preserve">ždé dítě </w:t>
      </w:r>
      <w:r w:rsidR="00053A97" w:rsidRPr="003D54AA">
        <w:t xml:space="preserve">s vlastním ložním povlečením, </w:t>
      </w:r>
      <w:r w:rsidR="00383928">
        <w:t>křeslo pro pečující osobu,</w:t>
      </w:r>
    </w:p>
    <w:p w14:paraId="78A2A1F8"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 xml:space="preserve">kancelář ředitelky, </w:t>
      </w:r>
    </w:p>
    <w:p w14:paraId="122C9A43"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koupelna pro děti se sprchou, dětským WC, umyvadlem, dávkovačem mýdla a držákem papírových ručníků, nášlapným košem pro použité papírové ručníky, košem s víkem na použité papírové dětské pleny, přebalovacím pultem, boxem na pleny,</w:t>
      </w:r>
    </w:p>
    <w:p w14:paraId="5426B6DC" w14:textId="77777777" w:rsidR="00053A97" w:rsidRDefault="00053A97" w:rsidP="00053A97">
      <w:pPr>
        <w:pStyle w:val="Odstavecseseznamem"/>
        <w:numPr>
          <w:ilvl w:val="0"/>
          <w:numId w:val="18"/>
        </w:numPr>
        <w:suppressAutoHyphens w:val="0"/>
        <w:autoSpaceDN/>
        <w:spacing w:after="0" w:line="240" w:lineRule="auto"/>
        <w:ind w:left="284" w:firstLine="0"/>
        <w:contextualSpacing/>
        <w:jc w:val="both"/>
        <w:textAlignment w:val="auto"/>
      </w:pPr>
      <w:r>
        <w:t>WC pro personál s umývadlem, dávkovačem mýdla a držákem na papírové ručníky.</w:t>
      </w:r>
    </w:p>
    <w:p w14:paraId="2BB8E83D" w14:textId="1094EFAA" w:rsidR="00D57ECA" w:rsidRDefault="00D57ECA" w:rsidP="00D57ECA">
      <w:pPr>
        <w:spacing w:after="0" w:line="240" w:lineRule="auto"/>
        <w:jc w:val="both"/>
        <w:rPr>
          <w:b/>
          <w:bCs/>
        </w:rPr>
      </w:pPr>
    </w:p>
    <w:p w14:paraId="6FB23104" w14:textId="77777777" w:rsidR="00D57ECA" w:rsidRPr="00E22BFD" w:rsidRDefault="00D57ECA" w:rsidP="00D57ECA">
      <w:pPr>
        <w:spacing w:after="0" w:line="240" w:lineRule="auto"/>
        <w:jc w:val="both"/>
      </w:pPr>
      <w:r>
        <w:rPr>
          <w:b/>
          <w:bCs/>
        </w:rPr>
        <w:t>2. Úklid prostor</w:t>
      </w:r>
    </w:p>
    <w:p w14:paraId="220F63E3" w14:textId="77777777" w:rsidR="00D57ECA" w:rsidRPr="00734CEB" w:rsidRDefault="00D57ECA" w:rsidP="00D57ECA">
      <w:pPr>
        <w:spacing w:after="0" w:line="240" w:lineRule="auto"/>
        <w:jc w:val="both"/>
      </w:pPr>
      <w:r w:rsidRPr="00734CEB">
        <w:t xml:space="preserve">Skříň na úklidové prostředky a pomůcky je umístěna mimo dosah dětí. </w:t>
      </w:r>
    </w:p>
    <w:p w14:paraId="4377B1A3" w14:textId="77777777" w:rsidR="00D57ECA" w:rsidRDefault="00D57ECA" w:rsidP="00D57ECA">
      <w:pPr>
        <w:spacing w:after="0" w:line="240" w:lineRule="auto"/>
        <w:jc w:val="both"/>
      </w:pPr>
    </w:p>
    <w:p w14:paraId="61E6A091" w14:textId="77777777" w:rsidR="00D57ECA" w:rsidRPr="00734CEB" w:rsidRDefault="00D57ECA" w:rsidP="00D57ECA">
      <w:pPr>
        <w:spacing w:after="0" w:line="240" w:lineRule="auto"/>
        <w:jc w:val="both"/>
      </w:pPr>
      <w:r w:rsidRPr="00734CEB">
        <w:t xml:space="preserve">Prostor na shromažďování odpadu se nachází v přilehlé garáži. </w:t>
      </w:r>
    </w:p>
    <w:p w14:paraId="67AAB929" w14:textId="77777777" w:rsidR="00D57ECA" w:rsidRDefault="00D57ECA" w:rsidP="00D57ECA">
      <w:pPr>
        <w:autoSpaceDE w:val="0"/>
        <w:adjustRightInd w:val="0"/>
        <w:spacing w:after="0" w:line="240" w:lineRule="auto"/>
        <w:jc w:val="both"/>
      </w:pPr>
    </w:p>
    <w:p w14:paraId="1B8E359C" w14:textId="77777777" w:rsidR="00D57ECA" w:rsidRDefault="00D57ECA" w:rsidP="00D57ECA">
      <w:pPr>
        <w:autoSpaceDE w:val="0"/>
        <w:adjustRightInd w:val="0"/>
        <w:spacing w:after="0" w:line="240" w:lineRule="auto"/>
        <w:jc w:val="both"/>
        <w:rPr>
          <w:rFonts w:cstheme="minorHAnsi"/>
          <w:color w:val="000000"/>
        </w:rPr>
      </w:pPr>
      <w:r w:rsidRPr="00734CEB">
        <w:t>Čisté ložní povlečení se skladuje zvlášť</w:t>
      </w:r>
      <w:r>
        <w:t xml:space="preserve"> v uzavřené skříni. </w:t>
      </w:r>
      <w:r w:rsidRPr="00734CEB">
        <w:t xml:space="preserve">Špinavé povlečení se pere externě. </w:t>
      </w:r>
      <w:r>
        <w:t xml:space="preserve">Prádlo se mění </w:t>
      </w:r>
      <w:r w:rsidRPr="009C3C8E">
        <w:rPr>
          <w:rFonts w:cstheme="minorHAnsi"/>
          <w:color w:val="000000"/>
        </w:rPr>
        <w:t xml:space="preserve">jednou za 3 týdny, v případě potřeby ihned. </w:t>
      </w:r>
      <w:r>
        <w:rPr>
          <w:rFonts w:cstheme="minorHAnsi"/>
          <w:color w:val="000000"/>
        </w:rPr>
        <w:t xml:space="preserve"> </w:t>
      </w:r>
      <w:r w:rsidRPr="009C3C8E">
        <w:rPr>
          <w:rFonts w:cstheme="minorHAnsi"/>
          <w:color w:val="000000"/>
        </w:rPr>
        <w:t xml:space="preserve">Ložní prádlo se mění jednou za 3 týdny, v případě potřeby ihned. Čistotu používaného prádla zajišťujeme praním v pračce na 60 °C za použití běžně prodejných prostředků šetrných k životnímu prostředí a dezinfekcí na prádlo </w:t>
      </w:r>
      <w:proofErr w:type="spellStart"/>
      <w:r w:rsidRPr="009C3C8E">
        <w:rPr>
          <w:rFonts w:cstheme="minorHAnsi"/>
          <w:color w:val="000000"/>
        </w:rPr>
        <w:t>Sanytol</w:t>
      </w:r>
      <w:proofErr w:type="spellEnd"/>
      <w:r w:rsidRPr="009C3C8E">
        <w:rPr>
          <w:rFonts w:cstheme="minorHAnsi"/>
          <w:color w:val="000000"/>
        </w:rPr>
        <w:t>. Prádlo sušíme v sušičce.</w:t>
      </w:r>
    </w:p>
    <w:p w14:paraId="39AB61BC" w14:textId="77777777" w:rsidR="00D57ECA" w:rsidRDefault="00D57ECA" w:rsidP="00D57ECA">
      <w:pPr>
        <w:autoSpaceDE w:val="0"/>
        <w:adjustRightInd w:val="0"/>
        <w:spacing w:after="0" w:line="240" w:lineRule="auto"/>
        <w:jc w:val="both"/>
      </w:pPr>
    </w:p>
    <w:p w14:paraId="7ED14EBF" w14:textId="77777777" w:rsidR="00D57ECA" w:rsidRDefault="00D57ECA" w:rsidP="00D57ECA">
      <w:pPr>
        <w:autoSpaceDE w:val="0"/>
        <w:adjustRightInd w:val="0"/>
        <w:spacing w:after="0" w:line="240" w:lineRule="auto"/>
        <w:jc w:val="both"/>
      </w:pPr>
      <w:r>
        <w:t>Prostory dětské skupiny se uklízí denně, a to</w:t>
      </w:r>
    </w:p>
    <w:p w14:paraId="3EC6F357" w14:textId="77777777" w:rsidR="00D57ECA" w:rsidRDefault="00D57ECA" w:rsidP="00D57ECA">
      <w:pPr>
        <w:pStyle w:val="Odstavecseseznamem"/>
        <w:numPr>
          <w:ilvl w:val="0"/>
          <w:numId w:val="18"/>
        </w:numPr>
        <w:suppressAutoHyphens w:val="0"/>
        <w:autoSpaceDN/>
        <w:spacing w:after="0" w:line="240" w:lineRule="auto"/>
        <w:ind w:left="284" w:firstLine="0"/>
        <w:contextualSpacing/>
        <w:jc w:val="both"/>
        <w:textAlignment w:val="auto"/>
      </w:pPr>
      <w:r>
        <w:t>Na vlhko s použitím vhodného dezinfekčního prostředku se čistí WC, umyvadla, sprchová vanička, výlevka, všechny povrchy – tj. zejména dětské stolky, židličky, kuchyňská linka, dřezy, parapety, podlaha,</w:t>
      </w:r>
    </w:p>
    <w:p w14:paraId="7172377B" w14:textId="77777777" w:rsidR="00D57ECA" w:rsidRDefault="00D57ECA" w:rsidP="00D57ECA">
      <w:pPr>
        <w:pStyle w:val="Odstavecseseznamem"/>
        <w:numPr>
          <w:ilvl w:val="0"/>
          <w:numId w:val="18"/>
        </w:numPr>
        <w:suppressAutoHyphens w:val="0"/>
        <w:autoSpaceDN/>
        <w:spacing w:after="0" w:line="240" w:lineRule="auto"/>
        <w:ind w:left="284" w:firstLine="0"/>
        <w:contextualSpacing/>
        <w:jc w:val="both"/>
        <w:textAlignment w:val="auto"/>
      </w:pPr>
      <w:r>
        <w:t>Vysávají se koberce a rohožky,</w:t>
      </w:r>
    </w:p>
    <w:p w14:paraId="45C75295" w14:textId="77777777" w:rsidR="00D57ECA" w:rsidRDefault="00D57ECA" w:rsidP="00D57ECA">
      <w:pPr>
        <w:pStyle w:val="Odstavecseseznamem"/>
        <w:numPr>
          <w:ilvl w:val="0"/>
          <w:numId w:val="18"/>
        </w:numPr>
        <w:suppressAutoHyphens w:val="0"/>
        <w:autoSpaceDN/>
        <w:spacing w:after="0" w:line="240" w:lineRule="auto"/>
        <w:ind w:left="284" w:firstLine="0"/>
        <w:contextualSpacing/>
        <w:jc w:val="both"/>
        <w:textAlignment w:val="auto"/>
      </w:pPr>
      <w:r>
        <w:t xml:space="preserve">Vynese se veškerý odpad z košů, vymění se sáčky, </w:t>
      </w:r>
    </w:p>
    <w:p w14:paraId="0AB8035C" w14:textId="77777777" w:rsidR="00D57ECA" w:rsidRDefault="00D57ECA" w:rsidP="00D57ECA">
      <w:pPr>
        <w:pStyle w:val="Odstavecseseznamem"/>
        <w:numPr>
          <w:ilvl w:val="0"/>
          <w:numId w:val="18"/>
        </w:numPr>
        <w:suppressAutoHyphens w:val="0"/>
        <w:autoSpaceDN/>
        <w:spacing w:after="0" w:line="240" w:lineRule="auto"/>
        <w:ind w:left="284" w:firstLine="0"/>
        <w:contextualSpacing/>
        <w:jc w:val="both"/>
        <w:textAlignment w:val="auto"/>
      </w:pPr>
      <w:r>
        <w:t>Čistí a dezinfikují se dětské nočníky,</w:t>
      </w:r>
    </w:p>
    <w:p w14:paraId="5065A31B" w14:textId="77777777" w:rsidR="00D57ECA" w:rsidRDefault="00D57ECA" w:rsidP="00D57ECA">
      <w:pPr>
        <w:pStyle w:val="Odstavecseseznamem"/>
        <w:numPr>
          <w:ilvl w:val="0"/>
          <w:numId w:val="18"/>
        </w:numPr>
        <w:suppressAutoHyphens w:val="0"/>
        <w:autoSpaceDN/>
        <w:spacing w:after="0" w:line="240" w:lineRule="auto"/>
        <w:ind w:left="284" w:firstLine="0"/>
        <w:contextualSpacing/>
        <w:jc w:val="both"/>
        <w:textAlignment w:val="auto"/>
      </w:pPr>
      <w:r>
        <w:t>Větrá se ve všech místnostech.</w:t>
      </w:r>
    </w:p>
    <w:p w14:paraId="662F35F9" w14:textId="77777777" w:rsidR="00D57ECA" w:rsidRDefault="00D57ECA" w:rsidP="00D57ECA">
      <w:pPr>
        <w:spacing w:after="0" w:line="240" w:lineRule="auto"/>
        <w:jc w:val="both"/>
      </w:pPr>
    </w:p>
    <w:p w14:paraId="3C367244" w14:textId="77777777" w:rsidR="00D57ECA" w:rsidRDefault="00D57ECA" w:rsidP="00D57ECA">
      <w:pPr>
        <w:spacing w:after="0" w:line="240" w:lineRule="auto"/>
        <w:jc w:val="both"/>
      </w:pPr>
      <w:r>
        <w:t>Nejméně jednou týdně se umývají a dezinfikují omyvatelné části stěn hygienického zařízení (v koupelnách, WC a v kuchyňce), dezinfikují se koše ostatní. Koše na pleny se dezinfikují každý den.</w:t>
      </w:r>
    </w:p>
    <w:p w14:paraId="0FCA6842" w14:textId="77777777" w:rsidR="00D57ECA" w:rsidRDefault="00D57ECA" w:rsidP="00D57ECA">
      <w:pPr>
        <w:spacing w:after="0" w:line="240" w:lineRule="auto"/>
        <w:jc w:val="both"/>
      </w:pPr>
      <w:r>
        <w:t xml:space="preserve">4 x ročně jsou umyta všechna okna, rámy oken a světelné zdroje. </w:t>
      </w:r>
    </w:p>
    <w:p w14:paraId="630E5F60" w14:textId="77777777" w:rsidR="00D57ECA" w:rsidRDefault="00D57ECA" w:rsidP="00D57ECA">
      <w:pPr>
        <w:spacing w:after="0" w:line="240" w:lineRule="auto"/>
        <w:jc w:val="both"/>
      </w:pPr>
      <w:r>
        <w:t>Minimálně 2 x ročně, případně i častěji, pokud je třeba externí odborník čistí čalounění sedacího nábytku a koberce, pratelné hračky se externě vyperou.  Nepratelné hračky se dle jejich povahy očistí a vydezinfikují.</w:t>
      </w:r>
    </w:p>
    <w:p w14:paraId="396DD6F1" w14:textId="77777777" w:rsidR="00D57ECA" w:rsidRDefault="00D57ECA" w:rsidP="00D57ECA">
      <w:pPr>
        <w:spacing w:after="0" w:line="240" w:lineRule="auto"/>
        <w:jc w:val="both"/>
      </w:pPr>
    </w:p>
    <w:p w14:paraId="45DBB910" w14:textId="77777777" w:rsidR="00D57ECA" w:rsidRDefault="00D57ECA" w:rsidP="00D57ECA">
      <w:pPr>
        <w:spacing w:after="0" w:line="240" w:lineRule="auto"/>
        <w:jc w:val="both"/>
      </w:pPr>
      <w:r>
        <w:t>Minimálně 1 x za 3 roky jsou prostory nově vymalovány.</w:t>
      </w:r>
    </w:p>
    <w:p w14:paraId="195768AA" w14:textId="77777777" w:rsidR="00D57ECA" w:rsidRDefault="00D57ECA" w:rsidP="00D57ECA">
      <w:pPr>
        <w:spacing w:after="0" w:line="240" w:lineRule="auto"/>
        <w:jc w:val="both"/>
      </w:pPr>
    </w:p>
    <w:p w14:paraId="49571108" w14:textId="77777777" w:rsidR="00D57ECA" w:rsidRDefault="00D57ECA" w:rsidP="00D57ECA">
      <w:pPr>
        <w:spacing w:after="0" w:line="240" w:lineRule="auto"/>
        <w:jc w:val="both"/>
      </w:pPr>
      <w:r>
        <w:t>Prostory dětské skupiny Jesle u Babičky jsou využívány pouze pro péče o děti v souvislosti s provozem této dětské skupiny, nejsou využívány k žádným dalším činnostem.</w:t>
      </w:r>
    </w:p>
    <w:p w14:paraId="2C35407E" w14:textId="77777777" w:rsidR="00D57ECA" w:rsidRDefault="00D57ECA" w:rsidP="00D57ECA">
      <w:pPr>
        <w:spacing w:after="0" w:line="240" w:lineRule="auto"/>
        <w:jc w:val="both"/>
      </w:pPr>
    </w:p>
    <w:p w14:paraId="11F7DA6C" w14:textId="45EBE40D" w:rsidR="00D57ECA" w:rsidRDefault="00D57ECA" w:rsidP="00D57ECA">
      <w:pPr>
        <w:spacing w:after="0" w:line="240" w:lineRule="auto"/>
        <w:jc w:val="both"/>
        <w:rPr>
          <w:b/>
          <w:bCs/>
        </w:rPr>
      </w:pPr>
      <w:r>
        <w:rPr>
          <w:b/>
          <w:bCs/>
        </w:rPr>
        <w:t xml:space="preserve">3. Provozní </w:t>
      </w:r>
      <w:proofErr w:type="gramStart"/>
      <w:r>
        <w:rPr>
          <w:b/>
          <w:bCs/>
        </w:rPr>
        <w:t>řád</w:t>
      </w:r>
      <w:r w:rsidR="002549DD">
        <w:rPr>
          <w:b/>
          <w:bCs/>
        </w:rPr>
        <w:t xml:space="preserve"> - podmínky</w:t>
      </w:r>
      <w:proofErr w:type="gramEnd"/>
    </w:p>
    <w:p w14:paraId="6C8320FF" w14:textId="77777777" w:rsidR="00D57ECA" w:rsidRDefault="00D57ECA" w:rsidP="00D57ECA">
      <w:pPr>
        <w:autoSpaceDE w:val="0"/>
        <w:adjustRightInd w:val="0"/>
        <w:spacing w:after="0" w:line="240" w:lineRule="auto"/>
        <w:jc w:val="both"/>
        <w:rPr>
          <w:rFonts w:cstheme="minorHAnsi"/>
          <w:color w:val="000000"/>
        </w:rPr>
      </w:pPr>
      <w:r w:rsidRPr="002901BA">
        <w:rPr>
          <w:rFonts w:cstheme="minorHAnsi"/>
          <w:color w:val="000000"/>
        </w:rPr>
        <w:t>Péči</w:t>
      </w:r>
      <w:r w:rsidRPr="009C3C8E">
        <w:rPr>
          <w:rFonts w:cstheme="minorHAnsi"/>
          <w:color w:val="000000"/>
        </w:rPr>
        <w:t xml:space="preserve"> o děti zajišťuje alespoň 1 pečovatelka na 6 dětí, pečuje-li se o dítě mladší 24 měsíců, pak pečuje o max. 4 děti</w:t>
      </w:r>
      <w:r>
        <w:rPr>
          <w:rFonts w:cstheme="minorHAnsi"/>
          <w:color w:val="000000"/>
        </w:rPr>
        <w:t>.</w:t>
      </w:r>
    </w:p>
    <w:p w14:paraId="7D95C693" w14:textId="77777777" w:rsidR="00D57ECA" w:rsidRDefault="00D57ECA" w:rsidP="00D57ECA">
      <w:pPr>
        <w:autoSpaceDE w:val="0"/>
        <w:adjustRightInd w:val="0"/>
        <w:spacing w:after="0" w:line="240" w:lineRule="auto"/>
        <w:jc w:val="both"/>
        <w:rPr>
          <w:rFonts w:cstheme="minorHAnsi"/>
          <w:color w:val="000000"/>
        </w:rPr>
      </w:pPr>
    </w:p>
    <w:p w14:paraId="75F003FD" w14:textId="77777777" w:rsidR="00D57ECA" w:rsidRDefault="00D57ECA" w:rsidP="00D57ECA">
      <w:pPr>
        <w:autoSpaceDE w:val="0"/>
        <w:adjustRightInd w:val="0"/>
        <w:spacing w:after="0" w:line="240" w:lineRule="auto"/>
        <w:jc w:val="both"/>
        <w:rPr>
          <w:rFonts w:cstheme="minorHAnsi"/>
          <w:color w:val="000000"/>
        </w:rPr>
      </w:pPr>
      <w:r w:rsidRPr="009C3C8E">
        <w:rPr>
          <w:rFonts w:cstheme="minorHAnsi"/>
          <w:color w:val="000000"/>
        </w:rPr>
        <w:t xml:space="preserve">Děti jsou do jeslí přijímány na základě žádosti rodičů po domluvě se zřizovatelem jeslí. Před přijetím do služby je s rodiči sepsána Smlouva o poskytování péče. Četnost docházky je upravena ve smlouvě. Děti jsou přijímány k pravidelné docházce. </w:t>
      </w:r>
    </w:p>
    <w:p w14:paraId="13D5F43A" w14:textId="77777777" w:rsidR="00D57ECA" w:rsidRDefault="00D57ECA" w:rsidP="00D57ECA">
      <w:pPr>
        <w:autoSpaceDE w:val="0"/>
        <w:adjustRightInd w:val="0"/>
        <w:spacing w:after="0" w:line="240" w:lineRule="auto"/>
        <w:jc w:val="both"/>
        <w:rPr>
          <w:rFonts w:cstheme="minorHAnsi"/>
          <w:color w:val="000000"/>
        </w:rPr>
      </w:pPr>
    </w:p>
    <w:p w14:paraId="12071D87" w14:textId="77777777" w:rsidR="00D57ECA" w:rsidRDefault="00D57ECA" w:rsidP="00D57ECA">
      <w:pPr>
        <w:autoSpaceDE w:val="0"/>
        <w:adjustRightInd w:val="0"/>
        <w:spacing w:after="0" w:line="240" w:lineRule="auto"/>
        <w:jc w:val="both"/>
        <w:rPr>
          <w:rFonts w:cstheme="minorHAnsi"/>
          <w:color w:val="000000"/>
        </w:rPr>
      </w:pPr>
      <w:r>
        <w:rPr>
          <w:rFonts w:cstheme="minorHAnsi"/>
          <w:color w:val="000000"/>
        </w:rPr>
        <w:t>Přijato k docházce může být dítě očkované dle zákona, samostatně chodící, zpravidla tedy od 12 měsíců do 3 let, s kladným vyjádřením lékaře, a to vše v pouze v případě, že je pro dítě v jeslích dostatečná kapacita a rodiče odevzdají řádně a včas před nástupem veškeré požadované dokumenty. Nejpozději v den 4. narozenin je nutno ukončit docházku do jeslí.</w:t>
      </w:r>
    </w:p>
    <w:p w14:paraId="36049052" w14:textId="77777777" w:rsidR="00D57ECA" w:rsidRDefault="00D57ECA" w:rsidP="00D57ECA">
      <w:pPr>
        <w:autoSpaceDE w:val="0"/>
        <w:adjustRightInd w:val="0"/>
        <w:spacing w:after="0" w:line="240" w:lineRule="auto"/>
        <w:jc w:val="both"/>
        <w:rPr>
          <w:rFonts w:cstheme="minorHAnsi"/>
          <w:color w:val="000000"/>
        </w:rPr>
      </w:pPr>
    </w:p>
    <w:p w14:paraId="6821702E" w14:textId="77777777" w:rsidR="00D57ECA" w:rsidRPr="009C3C8E" w:rsidRDefault="00D57ECA" w:rsidP="00D57ECA">
      <w:pPr>
        <w:autoSpaceDE w:val="0"/>
        <w:adjustRightInd w:val="0"/>
        <w:spacing w:after="0" w:line="240" w:lineRule="auto"/>
        <w:jc w:val="both"/>
        <w:rPr>
          <w:rFonts w:cstheme="minorHAnsi"/>
          <w:color w:val="000000"/>
        </w:rPr>
      </w:pPr>
      <w:r>
        <w:rPr>
          <w:rFonts w:cstheme="minorHAnsi"/>
          <w:color w:val="000000"/>
        </w:rPr>
        <w:t xml:space="preserve">Při přebírání dětí od rodičů nemůže být personálem přijato dítě, případně při změně zdravotního stavu během dne, které vykazuje známky respiračního onemocnění, </w:t>
      </w:r>
      <w:r>
        <w:t>horečka, zvracení, průjem, zánět spojivek, vyrážka, zavšivení.</w:t>
      </w:r>
      <w:r>
        <w:rPr>
          <w:rFonts w:cstheme="minorHAnsi"/>
          <w:color w:val="000000"/>
        </w:rPr>
        <w:t xml:space="preserve"> Pokud rodiče chtějí dítě přivést dítě znovu do jeslí ještě tentýž kalendářní týden, personál dětské skupiny bude při přebírání dítěte vyžadovat od rodičů písemné vyjádření lékaře. Pokud dítě vykazuje známky alergie, např. v případě alergické rýmy, je nutno předložit vyjádření lékaře k alergii, včetně toho, v kterou konkrétní roční dobu se alergie může projevit.</w:t>
      </w:r>
    </w:p>
    <w:p w14:paraId="65D97F1B" w14:textId="77777777" w:rsidR="00D57ECA" w:rsidRDefault="00D57ECA" w:rsidP="00D57ECA">
      <w:pPr>
        <w:autoSpaceDE w:val="0"/>
        <w:adjustRightInd w:val="0"/>
        <w:spacing w:after="0" w:line="240" w:lineRule="auto"/>
        <w:jc w:val="both"/>
        <w:rPr>
          <w:rFonts w:cstheme="minorHAnsi"/>
          <w:color w:val="000000"/>
        </w:rPr>
      </w:pPr>
    </w:p>
    <w:p w14:paraId="63EE2C50" w14:textId="77777777" w:rsidR="00D57ECA" w:rsidRDefault="00D57ECA" w:rsidP="00D57ECA">
      <w:pPr>
        <w:autoSpaceDE w:val="0"/>
        <w:adjustRightInd w:val="0"/>
        <w:spacing w:after="0" w:line="240" w:lineRule="auto"/>
        <w:jc w:val="both"/>
        <w:rPr>
          <w:rFonts w:cstheme="minorHAnsi"/>
          <w:color w:val="000000"/>
        </w:rPr>
      </w:pPr>
      <w:r w:rsidRPr="009C3C8E">
        <w:rPr>
          <w:rFonts w:cstheme="minorHAnsi"/>
          <w:color w:val="000000"/>
        </w:rPr>
        <w:t xml:space="preserve">Režim dne je přizpůsoben heterogenní skupině dětí ve věku zpravidla od 12 - ti měsíců do 3 let. Pečovatelky </w:t>
      </w:r>
      <w:r w:rsidRPr="009C3C8E">
        <w:rPr>
          <w:rFonts w:cstheme="minorHAnsi"/>
          <w:color w:val="000000"/>
        </w:rPr>
        <w:lastRenderedPageBreak/>
        <w:t xml:space="preserve">jsou povinné režim pružně přizpůsobovat potřebám dětí. </w:t>
      </w:r>
    </w:p>
    <w:p w14:paraId="4326DC6B" w14:textId="77777777" w:rsidR="00D57ECA" w:rsidRDefault="00D57ECA" w:rsidP="00D57ECA">
      <w:pPr>
        <w:autoSpaceDE w:val="0"/>
        <w:adjustRightInd w:val="0"/>
        <w:spacing w:after="0" w:line="240" w:lineRule="auto"/>
        <w:jc w:val="both"/>
        <w:rPr>
          <w:rFonts w:cstheme="minorHAnsi"/>
          <w:color w:val="000000"/>
        </w:rPr>
      </w:pPr>
    </w:p>
    <w:p w14:paraId="44E2C92A" w14:textId="77777777" w:rsidR="00D57ECA" w:rsidRDefault="00D57ECA" w:rsidP="00D57ECA">
      <w:pPr>
        <w:autoSpaceDE w:val="0"/>
        <w:adjustRightInd w:val="0"/>
        <w:spacing w:after="0" w:line="240" w:lineRule="auto"/>
        <w:jc w:val="both"/>
        <w:rPr>
          <w:rFonts w:cstheme="minorHAnsi"/>
          <w:color w:val="000000"/>
        </w:rPr>
      </w:pPr>
      <w:r w:rsidRPr="009C3C8E">
        <w:rPr>
          <w:rFonts w:cstheme="minorHAnsi"/>
          <w:color w:val="000000"/>
        </w:rPr>
        <w:t xml:space="preserve">Rodiče zodpovídají za vhodný oděv a obutí pro děti v souvislosti s počasím, doporučujeme několik vrstev, které se dají dle potřeby přidávat nebo ubírat, pečovatelky dbají na teplotní komfort dětí dle aktuálních aktivit a vývoje počasí. </w:t>
      </w:r>
    </w:p>
    <w:p w14:paraId="4B4C375C" w14:textId="77777777" w:rsidR="00D57ECA" w:rsidRDefault="00D57ECA" w:rsidP="00D57ECA">
      <w:pPr>
        <w:autoSpaceDE w:val="0"/>
        <w:adjustRightInd w:val="0"/>
        <w:spacing w:after="0" w:line="240" w:lineRule="auto"/>
        <w:jc w:val="both"/>
        <w:rPr>
          <w:rFonts w:cstheme="minorHAnsi"/>
          <w:color w:val="000000"/>
        </w:rPr>
      </w:pPr>
    </w:p>
    <w:p w14:paraId="540C4626" w14:textId="71D39BA4" w:rsidR="00D57ECA" w:rsidRPr="003E3500" w:rsidRDefault="00D57ECA" w:rsidP="00D57ECA">
      <w:pPr>
        <w:autoSpaceDE w:val="0"/>
        <w:adjustRightInd w:val="0"/>
        <w:spacing w:after="0" w:line="240" w:lineRule="auto"/>
        <w:jc w:val="both"/>
        <w:rPr>
          <w:rStyle w:val="Siln"/>
          <w:rFonts w:cstheme="minorHAnsi"/>
          <w:color w:val="000000"/>
        </w:rPr>
      </w:pPr>
      <w:r w:rsidRPr="003E3500">
        <w:rPr>
          <w:rFonts w:cstheme="minorHAnsi"/>
          <w:b/>
          <w:bCs/>
          <w:color w:val="000000"/>
        </w:rPr>
        <w:t xml:space="preserve">Nepřítomnost dítěte </w:t>
      </w:r>
      <w:proofErr w:type="spellStart"/>
      <w:r w:rsidRPr="003E3500">
        <w:rPr>
          <w:rFonts w:cstheme="minorHAnsi"/>
          <w:b/>
          <w:bCs/>
          <w:color w:val="000000"/>
        </w:rPr>
        <w:t>ohlašte</w:t>
      </w:r>
      <w:proofErr w:type="spellEnd"/>
      <w:r w:rsidRPr="003E3500">
        <w:rPr>
          <w:rFonts w:cstheme="minorHAnsi"/>
          <w:b/>
          <w:bCs/>
          <w:color w:val="000000"/>
        </w:rPr>
        <w:t xml:space="preserve"> předcházející pracovní den do 11 hod na tel </w:t>
      </w:r>
      <w:r w:rsidR="00C40227" w:rsidRPr="007D7FBD">
        <w:rPr>
          <w:rStyle w:val="Siln"/>
          <w:rFonts w:asciiTheme="minorHAnsi" w:hAnsiTheme="minorHAnsi" w:cstheme="minorHAnsi"/>
          <w:color w:val="000000"/>
          <w:shd w:val="clear" w:color="auto" w:fill="FFFFFF"/>
        </w:rPr>
        <w:t>725 781</w:t>
      </w:r>
      <w:r w:rsidR="00C40227">
        <w:rPr>
          <w:rStyle w:val="Siln"/>
          <w:rFonts w:asciiTheme="minorHAnsi" w:hAnsiTheme="minorHAnsi" w:cstheme="minorHAnsi"/>
          <w:color w:val="000000"/>
          <w:shd w:val="clear" w:color="auto" w:fill="FFFFFF"/>
        </w:rPr>
        <w:t> </w:t>
      </w:r>
      <w:r w:rsidR="00C40227" w:rsidRPr="007D7FBD">
        <w:rPr>
          <w:rStyle w:val="Siln"/>
          <w:rFonts w:asciiTheme="minorHAnsi" w:hAnsiTheme="minorHAnsi" w:cstheme="minorHAnsi"/>
          <w:color w:val="000000"/>
          <w:shd w:val="clear" w:color="auto" w:fill="FFFFFF"/>
        </w:rPr>
        <w:t>174</w:t>
      </w:r>
      <w:r w:rsidR="00C40227">
        <w:rPr>
          <w:rStyle w:val="Siln"/>
          <w:rFonts w:asciiTheme="minorHAnsi" w:hAnsiTheme="minorHAnsi" w:cstheme="minorHAnsi"/>
          <w:color w:val="000000"/>
          <w:shd w:val="clear" w:color="auto" w:fill="FFFFFF"/>
        </w:rPr>
        <w:t>.</w:t>
      </w:r>
    </w:p>
    <w:p w14:paraId="75EC09FA" w14:textId="1B4207DC" w:rsidR="00D57ECA" w:rsidRDefault="00D57ECA" w:rsidP="00D57ECA">
      <w:pPr>
        <w:pStyle w:val="Odstavecseseznamem"/>
        <w:autoSpaceDE w:val="0"/>
        <w:adjustRightInd w:val="0"/>
        <w:spacing w:after="0" w:line="240" w:lineRule="auto"/>
        <w:ind w:left="0"/>
        <w:jc w:val="both"/>
        <w:rPr>
          <w:rFonts w:cstheme="minorHAnsi"/>
          <w:b/>
          <w:bCs/>
          <w:color w:val="000000"/>
        </w:rPr>
      </w:pPr>
    </w:p>
    <w:p w14:paraId="4F34545E" w14:textId="0807CD4C" w:rsidR="00D57ECA" w:rsidRPr="00E337AD" w:rsidRDefault="00E337AD" w:rsidP="00D57ECA">
      <w:pPr>
        <w:pStyle w:val="Odstavecseseznamem"/>
        <w:autoSpaceDE w:val="0"/>
        <w:adjustRightInd w:val="0"/>
        <w:spacing w:after="0" w:line="240" w:lineRule="auto"/>
        <w:ind w:left="0"/>
        <w:jc w:val="both"/>
        <w:rPr>
          <w:rFonts w:cstheme="minorHAnsi"/>
          <w:color w:val="000000"/>
        </w:rPr>
      </w:pPr>
      <w:r>
        <w:rPr>
          <w:rFonts w:cstheme="minorHAnsi"/>
          <w:color w:val="000000"/>
        </w:rPr>
        <w:t>Datum vydání dokumentu: 2. prosince 20</w:t>
      </w:r>
      <w:r w:rsidR="002549DD">
        <w:rPr>
          <w:rFonts w:cstheme="minorHAnsi"/>
          <w:color w:val="000000"/>
        </w:rPr>
        <w:t>21</w:t>
      </w:r>
    </w:p>
    <w:p w14:paraId="7B93FE8B" w14:textId="77777777" w:rsidR="00BA1109" w:rsidRDefault="00BA1109" w:rsidP="00374CBF">
      <w:pPr>
        <w:pStyle w:val="pf0"/>
        <w:rPr>
          <w:rStyle w:val="cf01"/>
          <w:rFonts w:asciiTheme="minorHAnsi" w:hAnsiTheme="minorHAnsi" w:cstheme="minorHAnsi"/>
          <w:b/>
          <w:bCs/>
          <w:sz w:val="22"/>
          <w:szCs w:val="22"/>
        </w:rPr>
      </w:pPr>
    </w:p>
    <w:p w14:paraId="447A5B31" w14:textId="77777777" w:rsidR="00BA1109" w:rsidRDefault="00BA1109" w:rsidP="00374CBF">
      <w:pPr>
        <w:pStyle w:val="pf0"/>
        <w:rPr>
          <w:rStyle w:val="cf01"/>
          <w:rFonts w:asciiTheme="minorHAnsi" w:hAnsiTheme="minorHAnsi" w:cstheme="minorHAnsi"/>
          <w:b/>
          <w:bCs/>
          <w:sz w:val="22"/>
          <w:szCs w:val="22"/>
        </w:rPr>
      </w:pPr>
    </w:p>
    <w:p w14:paraId="6C5B43C5" w14:textId="77777777" w:rsidR="00BA1109" w:rsidRDefault="00BA1109" w:rsidP="00374CBF">
      <w:pPr>
        <w:pStyle w:val="pf0"/>
        <w:rPr>
          <w:rStyle w:val="cf01"/>
          <w:rFonts w:asciiTheme="minorHAnsi" w:hAnsiTheme="minorHAnsi" w:cstheme="minorHAnsi"/>
          <w:b/>
          <w:bCs/>
          <w:sz w:val="22"/>
          <w:szCs w:val="22"/>
        </w:rPr>
      </w:pPr>
    </w:p>
    <w:p w14:paraId="36ADAF07" w14:textId="77777777" w:rsidR="00BA1109" w:rsidRDefault="00BA1109" w:rsidP="00374CBF">
      <w:pPr>
        <w:pStyle w:val="pf0"/>
        <w:rPr>
          <w:rStyle w:val="cf01"/>
          <w:rFonts w:asciiTheme="minorHAnsi" w:hAnsiTheme="minorHAnsi" w:cstheme="minorHAnsi"/>
          <w:b/>
          <w:bCs/>
          <w:sz w:val="22"/>
          <w:szCs w:val="22"/>
        </w:rPr>
      </w:pPr>
    </w:p>
    <w:p w14:paraId="35DDF8CE" w14:textId="77777777" w:rsidR="00BA1109" w:rsidRDefault="00BA1109" w:rsidP="00374CBF">
      <w:pPr>
        <w:pStyle w:val="pf0"/>
        <w:rPr>
          <w:rStyle w:val="cf01"/>
          <w:rFonts w:asciiTheme="minorHAnsi" w:hAnsiTheme="minorHAnsi" w:cstheme="minorHAnsi"/>
          <w:b/>
          <w:bCs/>
          <w:sz w:val="22"/>
          <w:szCs w:val="22"/>
        </w:rPr>
      </w:pPr>
    </w:p>
    <w:p w14:paraId="28D28461" w14:textId="77777777" w:rsidR="00BA1109" w:rsidRDefault="00BA1109" w:rsidP="00374CBF">
      <w:pPr>
        <w:pStyle w:val="pf0"/>
        <w:rPr>
          <w:rStyle w:val="cf01"/>
          <w:rFonts w:asciiTheme="minorHAnsi" w:hAnsiTheme="minorHAnsi" w:cstheme="minorHAnsi"/>
          <w:b/>
          <w:bCs/>
          <w:sz w:val="22"/>
          <w:szCs w:val="22"/>
        </w:rPr>
      </w:pPr>
    </w:p>
    <w:p w14:paraId="748484B5" w14:textId="77777777" w:rsidR="00BA1109" w:rsidRDefault="00BA1109" w:rsidP="00374CBF">
      <w:pPr>
        <w:pStyle w:val="pf0"/>
        <w:rPr>
          <w:rStyle w:val="cf01"/>
          <w:rFonts w:asciiTheme="minorHAnsi" w:hAnsiTheme="minorHAnsi" w:cstheme="minorHAnsi"/>
          <w:b/>
          <w:bCs/>
          <w:sz w:val="22"/>
          <w:szCs w:val="22"/>
        </w:rPr>
      </w:pPr>
    </w:p>
    <w:p w14:paraId="3BB60620" w14:textId="77777777" w:rsidR="00BA1109" w:rsidRDefault="00BA1109" w:rsidP="00374CBF">
      <w:pPr>
        <w:pStyle w:val="pf0"/>
        <w:rPr>
          <w:rStyle w:val="cf01"/>
          <w:rFonts w:asciiTheme="minorHAnsi" w:hAnsiTheme="minorHAnsi" w:cstheme="minorHAnsi"/>
          <w:b/>
          <w:bCs/>
          <w:sz w:val="22"/>
          <w:szCs w:val="22"/>
        </w:rPr>
      </w:pPr>
    </w:p>
    <w:p w14:paraId="4F105A60" w14:textId="77777777" w:rsidR="00BA1109" w:rsidRDefault="00BA1109" w:rsidP="00374CBF">
      <w:pPr>
        <w:pStyle w:val="pf0"/>
        <w:rPr>
          <w:rStyle w:val="cf01"/>
          <w:rFonts w:asciiTheme="minorHAnsi" w:hAnsiTheme="minorHAnsi" w:cstheme="minorHAnsi"/>
          <w:b/>
          <w:bCs/>
          <w:sz w:val="22"/>
          <w:szCs w:val="22"/>
        </w:rPr>
      </w:pPr>
    </w:p>
    <w:p w14:paraId="49E7A38B" w14:textId="77777777" w:rsidR="00BA1109" w:rsidRDefault="00BA1109" w:rsidP="00374CBF">
      <w:pPr>
        <w:pStyle w:val="pf0"/>
        <w:rPr>
          <w:rStyle w:val="cf01"/>
          <w:rFonts w:asciiTheme="minorHAnsi" w:hAnsiTheme="minorHAnsi" w:cstheme="minorHAnsi"/>
          <w:b/>
          <w:bCs/>
          <w:sz w:val="22"/>
          <w:szCs w:val="22"/>
        </w:rPr>
      </w:pPr>
    </w:p>
    <w:p w14:paraId="1C0F950C" w14:textId="77777777" w:rsidR="00BA1109" w:rsidRDefault="00BA1109" w:rsidP="00374CBF">
      <w:pPr>
        <w:pStyle w:val="pf0"/>
        <w:rPr>
          <w:rStyle w:val="cf01"/>
          <w:rFonts w:asciiTheme="minorHAnsi" w:hAnsiTheme="minorHAnsi" w:cstheme="minorHAnsi"/>
          <w:b/>
          <w:bCs/>
          <w:sz w:val="22"/>
          <w:szCs w:val="22"/>
        </w:rPr>
      </w:pPr>
    </w:p>
    <w:p w14:paraId="4DBB3E8E" w14:textId="77777777" w:rsidR="00BA1109" w:rsidRDefault="00BA1109" w:rsidP="00374CBF">
      <w:pPr>
        <w:pStyle w:val="pf0"/>
        <w:rPr>
          <w:rStyle w:val="cf01"/>
          <w:rFonts w:asciiTheme="minorHAnsi" w:hAnsiTheme="minorHAnsi" w:cstheme="minorHAnsi"/>
          <w:b/>
          <w:bCs/>
          <w:sz w:val="22"/>
          <w:szCs w:val="22"/>
        </w:rPr>
      </w:pPr>
    </w:p>
    <w:p w14:paraId="1057D992" w14:textId="77777777" w:rsidR="00BA1109" w:rsidRDefault="00BA1109" w:rsidP="00374CBF">
      <w:pPr>
        <w:pStyle w:val="pf0"/>
        <w:rPr>
          <w:rStyle w:val="cf01"/>
          <w:rFonts w:asciiTheme="minorHAnsi" w:hAnsiTheme="minorHAnsi" w:cstheme="minorHAnsi"/>
          <w:b/>
          <w:bCs/>
          <w:sz w:val="22"/>
          <w:szCs w:val="22"/>
        </w:rPr>
      </w:pPr>
    </w:p>
    <w:p w14:paraId="328B7F75" w14:textId="77777777" w:rsidR="00BA1109" w:rsidRDefault="00BA1109" w:rsidP="00374CBF">
      <w:pPr>
        <w:pStyle w:val="pf0"/>
        <w:rPr>
          <w:rStyle w:val="cf01"/>
          <w:rFonts w:asciiTheme="minorHAnsi" w:hAnsiTheme="minorHAnsi" w:cstheme="minorHAnsi"/>
          <w:b/>
          <w:bCs/>
          <w:sz w:val="22"/>
          <w:szCs w:val="22"/>
        </w:rPr>
      </w:pPr>
    </w:p>
    <w:p w14:paraId="658BEC0B" w14:textId="77777777" w:rsidR="00BA1109" w:rsidRDefault="00BA1109" w:rsidP="00374CBF">
      <w:pPr>
        <w:pStyle w:val="pf0"/>
        <w:rPr>
          <w:rStyle w:val="cf01"/>
          <w:rFonts w:asciiTheme="minorHAnsi" w:hAnsiTheme="minorHAnsi" w:cstheme="minorHAnsi"/>
          <w:b/>
          <w:bCs/>
          <w:sz w:val="22"/>
          <w:szCs w:val="22"/>
        </w:rPr>
      </w:pPr>
    </w:p>
    <w:p w14:paraId="355190A9" w14:textId="77777777" w:rsidR="00BA1109" w:rsidRDefault="00BA1109" w:rsidP="00374CBF">
      <w:pPr>
        <w:pStyle w:val="pf0"/>
        <w:rPr>
          <w:rStyle w:val="cf01"/>
          <w:rFonts w:asciiTheme="minorHAnsi" w:hAnsiTheme="minorHAnsi" w:cstheme="minorHAnsi"/>
          <w:b/>
          <w:bCs/>
          <w:sz w:val="22"/>
          <w:szCs w:val="22"/>
        </w:rPr>
      </w:pPr>
    </w:p>
    <w:p w14:paraId="26B45BB4" w14:textId="77777777" w:rsidR="00BA1109" w:rsidRDefault="00BA1109" w:rsidP="00374CBF">
      <w:pPr>
        <w:pStyle w:val="pf0"/>
        <w:rPr>
          <w:rStyle w:val="cf01"/>
          <w:rFonts w:asciiTheme="minorHAnsi" w:hAnsiTheme="minorHAnsi" w:cstheme="minorHAnsi"/>
          <w:b/>
          <w:bCs/>
          <w:sz w:val="22"/>
          <w:szCs w:val="22"/>
        </w:rPr>
      </w:pPr>
    </w:p>
    <w:p w14:paraId="4FC9B8B4" w14:textId="77777777" w:rsidR="00BA1109" w:rsidRDefault="00BA1109" w:rsidP="00374CBF">
      <w:pPr>
        <w:pStyle w:val="pf0"/>
        <w:rPr>
          <w:rStyle w:val="cf01"/>
          <w:rFonts w:asciiTheme="minorHAnsi" w:hAnsiTheme="minorHAnsi" w:cstheme="minorHAnsi"/>
          <w:b/>
          <w:bCs/>
          <w:sz w:val="22"/>
          <w:szCs w:val="22"/>
        </w:rPr>
      </w:pPr>
    </w:p>
    <w:p w14:paraId="72B5645B" w14:textId="608372D8" w:rsidR="004135E8" w:rsidRPr="00922753" w:rsidRDefault="004135E8" w:rsidP="00101352">
      <w:pPr>
        <w:rPr>
          <w:rFonts w:asciiTheme="minorHAnsi" w:hAnsiTheme="minorHAnsi" w:cstheme="minorHAnsi"/>
        </w:rPr>
      </w:pPr>
    </w:p>
    <w:sectPr w:rsidR="004135E8" w:rsidRPr="00922753" w:rsidSect="00771B64">
      <w:headerReference w:type="default" r:id="rId8"/>
      <w:pgSz w:w="11906" w:h="16838"/>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AEE0" w14:textId="77777777" w:rsidR="00C43F2A" w:rsidRDefault="00C43F2A">
      <w:pPr>
        <w:spacing w:after="0" w:line="240" w:lineRule="auto"/>
      </w:pPr>
      <w:r>
        <w:separator/>
      </w:r>
    </w:p>
  </w:endnote>
  <w:endnote w:type="continuationSeparator" w:id="0">
    <w:p w14:paraId="762BBE4F" w14:textId="77777777" w:rsidR="00C43F2A" w:rsidRDefault="00C4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B8E" w14:textId="77777777" w:rsidR="00C43F2A" w:rsidRDefault="00C43F2A">
      <w:pPr>
        <w:spacing w:after="0" w:line="240" w:lineRule="auto"/>
      </w:pPr>
      <w:r>
        <w:rPr>
          <w:color w:val="000000"/>
        </w:rPr>
        <w:separator/>
      </w:r>
    </w:p>
  </w:footnote>
  <w:footnote w:type="continuationSeparator" w:id="0">
    <w:p w14:paraId="227F873C" w14:textId="77777777" w:rsidR="00C43F2A" w:rsidRDefault="00C4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20A1" w14:textId="7AB04A9F" w:rsidR="00EF2D77" w:rsidRDefault="00BB19DC">
    <w:pPr>
      <w:pStyle w:val="Zhlav"/>
      <w:rPr>
        <w:lang w:eastAsia="cs-CZ"/>
      </w:rPr>
    </w:pPr>
    <w:r>
      <w:rPr>
        <w:noProof/>
        <w:lang w:eastAsia="cs-CZ"/>
      </w:rPr>
      <w:drawing>
        <wp:anchor distT="0" distB="0" distL="114300" distR="114300" simplePos="0" relativeHeight="251659264" behindDoc="0" locked="0" layoutInCell="1" allowOverlap="1" wp14:anchorId="64743D33" wp14:editId="32AC9276">
          <wp:simplePos x="0" y="0"/>
          <wp:positionH relativeFrom="margin">
            <wp:posOffset>4813935</wp:posOffset>
          </wp:positionH>
          <wp:positionV relativeFrom="paragraph">
            <wp:posOffset>-175895</wp:posOffset>
          </wp:positionV>
          <wp:extent cx="970919" cy="828675"/>
          <wp:effectExtent l="0" t="0" r="631" b="9525"/>
          <wp:wrapNone/>
          <wp:docPr id="1" name="obráze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70919" cy="828675"/>
                  </a:xfrm>
                  <a:prstGeom prst="rect">
                    <a:avLst/>
                  </a:prstGeom>
                  <a:noFill/>
                  <a:ln>
                    <a:noFill/>
                    <a:prstDash/>
                  </a:ln>
                </pic:spPr>
              </pic:pic>
            </a:graphicData>
          </a:graphic>
        </wp:anchor>
      </w:drawing>
    </w:r>
  </w:p>
  <w:p w14:paraId="781E8724" w14:textId="064AB28C" w:rsidR="00EF2D77" w:rsidRDefault="00167965">
    <w:pPr>
      <w:pStyle w:val="Zhlav"/>
    </w:pPr>
    <w:r>
      <w:rPr>
        <w:noProof/>
      </w:rPr>
      <w:drawing>
        <wp:inline distT="0" distB="0" distL="0" distR="0" wp14:anchorId="3378C5B0" wp14:editId="3B44B785">
          <wp:extent cx="2623185" cy="541653"/>
          <wp:effectExtent l="0" t="0" r="5715" b="0"/>
          <wp:docPr id="2"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623185" cy="541653"/>
                  </a:xfrm>
                  <a:prstGeom prst="rect">
                    <a:avLst/>
                  </a:prstGeom>
                  <a:solidFill>
                    <a:srgbClr val="FFFFFF"/>
                  </a:solidFill>
                  <a:ln>
                    <a:noFill/>
                    <a:prstDash/>
                  </a:ln>
                </pic:spPr>
              </pic:pic>
            </a:graphicData>
          </a:graphic>
        </wp:inline>
      </w:drawing>
    </w:r>
  </w:p>
  <w:p w14:paraId="46337B4B" w14:textId="3CE53C87" w:rsidR="00EF2D77" w:rsidRDefault="00572D0B">
    <w:pPr>
      <w:pStyle w:val="Zhlav"/>
      <w:tabs>
        <w:tab w:val="clear" w:pos="4536"/>
        <w:tab w:val="clear" w:pos="9072"/>
        <w:tab w:val="left" w:pos="7644"/>
      </w:tabs>
    </w:pPr>
    <w:r>
      <w:t xml:space="preserve">                                                                                                                                            </w:t>
    </w:r>
    <w:r w:rsidR="00BB19DC">
      <w:t>Dětská skupina</w:t>
    </w:r>
    <w:r>
      <w:t xml:space="preserve"> </w:t>
    </w:r>
    <w:r w:rsidR="00167965">
      <w:t>Jesle U Babičky</w:t>
    </w:r>
  </w:p>
  <w:p w14:paraId="400DD8F8" w14:textId="77777777" w:rsidR="00EF2D77" w:rsidRDefault="00C43F2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C52"/>
    <w:multiLevelType w:val="multilevel"/>
    <w:tmpl w:val="C93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73B7"/>
    <w:multiLevelType w:val="multilevel"/>
    <w:tmpl w:val="ECE6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16230"/>
    <w:multiLevelType w:val="multilevel"/>
    <w:tmpl w:val="18C8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24011"/>
    <w:multiLevelType w:val="multilevel"/>
    <w:tmpl w:val="FDA8E01A"/>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DDA7CC2"/>
    <w:multiLevelType w:val="multilevel"/>
    <w:tmpl w:val="F768EBB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7D6B61"/>
    <w:multiLevelType w:val="multilevel"/>
    <w:tmpl w:val="5912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903F7"/>
    <w:multiLevelType w:val="multilevel"/>
    <w:tmpl w:val="91C6F3C6"/>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300"/>
        </w:tabs>
        <w:ind w:left="300" w:hanging="360"/>
      </w:pPr>
      <w:rPr>
        <w:rFonts w:ascii="Courier New" w:hAnsi="Courier New" w:hint="default"/>
        <w:sz w:val="20"/>
      </w:rPr>
    </w:lvl>
    <w:lvl w:ilvl="2" w:tentative="1">
      <w:start w:val="1"/>
      <w:numFmt w:val="bullet"/>
      <w:lvlText w:val=""/>
      <w:lvlJc w:val="left"/>
      <w:pPr>
        <w:tabs>
          <w:tab w:val="num" w:pos="1020"/>
        </w:tabs>
        <w:ind w:left="1020" w:hanging="360"/>
      </w:pPr>
      <w:rPr>
        <w:rFonts w:ascii="Wingdings" w:hAnsi="Wingdings" w:hint="default"/>
        <w:sz w:val="20"/>
      </w:rPr>
    </w:lvl>
    <w:lvl w:ilvl="3" w:tentative="1">
      <w:start w:val="1"/>
      <w:numFmt w:val="bullet"/>
      <w:lvlText w:val=""/>
      <w:lvlJc w:val="left"/>
      <w:pPr>
        <w:tabs>
          <w:tab w:val="num" w:pos="1740"/>
        </w:tabs>
        <w:ind w:left="1740" w:hanging="360"/>
      </w:pPr>
      <w:rPr>
        <w:rFonts w:ascii="Wingdings" w:hAnsi="Wingdings" w:hint="default"/>
        <w:sz w:val="20"/>
      </w:rPr>
    </w:lvl>
    <w:lvl w:ilvl="4" w:tentative="1">
      <w:start w:val="1"/>
      <w:numFmt w:val="bullet"/>
      <w:lvlText w:val=""/>
      <w:lvlJc w:val="left"/>
      <w:pPr>
        <w:tabs>
          <w:tab w:val="num" w:pos="2460"/>
        </w:tabs>
        <w:ind w:left="2460" w:hanging="360"/>
      </w:pPr>
      <w:rPr>
        <w:rFonts w:ascii="Wingdings" w:hAnsi="Wingdings" w:hint="default"/>
        <w:sz w:val="20"/>
      </w:rPr>
    </w:lvl>
    <w:lvl w:ilvl="5" w:tentative="1">
      <w:start w:val="1"/>
      <w:numFmt w:val="bullet"/>
      <w:lvlText w:val=""/>
      <w:lvlJc w:val="left"/>
      <w:pPr>
        <w:tabs>
          <w:tab w:val="num" w:pos="3180"/>
        </w:tabs>
        <w:ind w:left="3180" w:hanging="360"/>
      </w:pPr>
      <w:rPr>
        <w:rFonts w:ascii="Wingdings" w:hAnsi="Wingdings" w:hint="default"/>
        <w:sz w:val="20"/>
      </w:rPr>
    </w:lvl>
    <w:lvl w:ilvl="6" w:tentative="1">
      <w:start w:val="1"/>
      <w:numFmt w:val="bullet"/>
      <w:lvlText w:val=""/>
      <w:lvlJc w:val="left"/>
      <w:pPr>
        <w:tabs>
          <w:tab w:val="num" w:pos="3900"/>
        </w:tabs>
        <w:ind w:left="3900" w:hanging="360"/>
      </w:pPr>
      <w:rPr>
        <w:rFonts w:ascii="Wingdings" w:hAnsi="Wingdings" w:hint="default"/>
        <w:sz w:val="20"/>
      </w:rPr>
    </w:lvl>
    <w:lvl w:ilvl="7" w:tentative="1">
      <w:start w:val="1"/>
      <w:numFmt w:val="bullet"/>
      <w:lvlText w:val=""/>
      <w:lvlJc w:val="left"/>
      <w:pPr>
        <w:tabs>
          <w:tab w:val="num" w:pos="4620"/>
        </w:tabs>
        <w:ind w:left="4620" w:hanging="360"/>
      </w:pPr>
      <w:rPr>
        <w:rFonts w:ascii="Wingdings" w:hAnsi="Wingdings" w:hint="default"/>
        <w:sz w:val="20"/>
      </w:rPr>
    </w:lvl>
    <w:lvl w:ilvl="8" w:tentative="1">
      <w:start w:val="1"/>
      <w:numFmt w:val="bullet"/>
      <w:lvlText w:val=""/>
      <w:lvlJc w:val="left"/>
      <w:pPr>
        <w:tabs>
          <w:tab w:val="num" w:pos="5340"/>
        </w:tabs>
        <w:ind w:left="5340" w:hanging="360"/>
      </w:pPr>
      <w:rPr>
        <w:rFonts w:ascii="Wingdings" w:hAnsi="Wingdings" w:hint="default"/>
        <w:sz w:val="20"/>
      </w:rPr>
    </w:lvl>
  </w:abstractNum>
  <w:abstractNum w:abstractNumId="7" w15:restartNumberingAfterBreak="0">
    <w:nsid w:val="278844AD"/>
    <w:multiLevelType w:val="multilevel"/>
    <w:tmpl w:val="E02A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B002F"/>
    <w:multiLevelType w:val="multilevel"/>
    <w:tmpl w:val="92C8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C3B08"/>
    <w:multiLevelType w:val="hybridMultilevel"/>
    <w:tmpl w:val="CF50BD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3B016225"/>
    <w:multiLevelType w:val="multilevel"/>
    <w:tmpl w:val="EBE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70C0A"/>
    <w:multiLevelType w:val="multilevel"/>
    <w:tmpl w:val="9CD03CE4"/>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540"/>
        </w:tabs>
        <w:ind w:left="-540" w:hanging="360"/>
      </w:pPr>
      <w:rPr>
        <w:rFonts w:ascii="Wingdings" w:hAnsi="Wingdings" w:hint="default"/>
        <w:sz w:val="20"/>
      </w:rPr>
    </w:lvl>
    <w:lvl w:ilvl="4" w:tentative="1">
      <w:start w:val="1"/>
      <w:numFmt w:val="bullet"/>
      <w:lvlText w:val=""/>
      <w:lvlJc w:val="left"/>
      <w:pPr>
        <w:tabs>
          <w:tab w:val="num" w:pos="180"/>
        </w:tabs>
        <w:ind w:left="180" w:hanging="360"/>
      </w:pPr>
      <w:rPr>
        <w:rFonts w:ascii="Wingdings" w:hAnsi="Wingdings" w:hint="default"/>
        <w:sz w:val="20"/>
      </w:rPr>
    </w:lvl>
    <w:lvl w:ilvl="5" w:tentative="1">
      <w:start w:val="1"/>
      <w:numFmt w:val="bullet"/>
      <w:lvlText w:val=""/>
      <w:lvlJc w:val="left"/>
      <w:pPr>
        <w:tabs>
          <w:tab w:val="num" w:pos="900"/>
        </w:tabs>
        <w:ind w:left="900" w:hanging="360"/>
      </w:pPr>
      <w:rPr>
        <w:rFonts w:ascii="Wingdings" w:hAnsi="Wingdings" w:hint="default"/>
        <w:sz w:val="20"/>
      </w:rPr>
    </w:lvl>
    <w:lvl w:ilvl="6" w:tentative="1">
      <w:start w:val="1"/>
      <w:numFmt w:val="bullet"/>
      <w:lvlText w:val=""/>
      <w:lvlJc w:val="left"/>
      <w:pPr>
        <w:tabs>
          <w:tab w:val="num" w:pos="1620"/>
        </w:tabs>
        <w:ind w:left="1620" w:hanging="360"/>
      </w:pPr>
      <w:rPr>
        <w:rFonts w:ascii="Wingdings" w:hAnsi="Wingdings" w:hint="default"/>
        <w:sz w:val="20"/>
      </w:rPr>
    </w:lvl>
    <w:lvl w:ilvl="7" w:tentative="1">
      <w:start w:val="1"/>
      <w:numFmt w:val="bullet"/>
      <w:lvlText w:val=""/>
      <w:lvlJc w:val="left"/>
      <w:pPr>
        <w:tabs>
          <w:tab w:val="num" w:pos="2340"/>
        </w:tabs>
        <w:ind w:left="2340" w:hanging="360"/>
      </w:pPr>
      <w:rPr>
        <w:rFonts w:ascii="Wingdings" w:hAnsi="Wingdings" w:hint="default"/>
        <w:sz w:val="20"/>
      </w:rPr>
    </w:lvl>
    <w:lvl w:ilvl="8" w:tentative="1">
      <w:start w:val="1"/>
      <w:numFmt w:val="bullet"/>
      <w:lvlText w:val=""/>
      <w:lvlJc w:val="left"/>
      <w:pPr>
        <w:tabs>
          <w:tab w:val="num" w:pos="3060"/>
        </w:tabs>
        <w:ind w:left="3060" w:hanging="360"/>
      </w:pPr>
      <w:rPr>
        <w:rFonts w:ascii="Wingdings" w:hAnsi="Wingdings" w:hint="default"/>
        <w:sz w:val="20"/>
      </w:rPr>
    </w:lvl>
  </w:abstractNum>
  <w:abstractNum w:abstractNumId="12" w15:restartNumberingAfterBreak="0">
    <w:nsid w:val="49213E01"/>
    <w:multiLevelType w:val="multilevel"/>
    <w:tmpl w:val="BAB2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F5ABD"/>
    <w:multiLevelType w:val="multilevel"/>
    <w:tmpl w:val="873C7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D545E1"/>
    <w:multiLevelType w:val="multilevel"/>
    <w:tmpl w:val="36F0DD2A"/>
    <w:styleLink w:val="WWNum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7F03556"/>
    <w:multiLevelType w:val="hybridMultilevel"/>
    <w:tmpl w:val="B3B00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677D48"/>
    <w:multiLevelType w:val="hybridMultilevel"/>
    <w:tmpl w:val="D1100216"/>
    <w:lvl w:ilvl="0" w:tplc="5B427F4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3595F9A"/>
    <w:multiLevelType w:val="hybridMultilevel"/>
    <w:tmpl w:val="9FEA3B52"/>
    <w:lvl w:ilvl="0" w:tplc="151889C4">
      <w:start w:val="1"/>
      <w:numFmt w:val="bullet"/>
      <w:lvlText w:val="-"/>
      <w:lvlJc w:val="left"/>
      <w:pPr>
        <w:ind w:left="-1272" w:hanging="360"/>
      </w:pPr>
      <w:rPr>
        <w:rFonts w:ascii="Calibri" w:eastAsiaTheme="minorHAnsi" w:hAnsi="Calibri" w:cs="Calibri" w:hint="default"/>
      </w:rPr>
    </w:lvl>
    <w:lvl w:ilvl="1" w:tplc="04050003" w:tentative="1">
      <w:start w:val="1"/>
      <w:numFmt w:val="bullet"/>
      <w:lvlText w:val="o"/>
      <w:lvlJc w:val="left"/>
      <w:pPr>
        <w:ind w:left="-552" w:hanging="360"/>
      </w:pPr>
      <w:rPr>
        <w:rFonts w:ascii="Courier New" w:hAnsi="Courier New" w:cs="Courier New" w:hint="default"/>
      </w:rPr>
    </w:lvl>
    <w:lvl w:ilvl="2" w:tplc="04050005" w:tentative="1">
      <w:start w:val="1"/>
      <w:numFmt w:val="bullet"/>
      <w:lvlText w:val=""/>
      <w:lvlJc w:val="left"/>
      <w:pPr>
        <w:ind w:left="168" w:hanging="360"/>
      </w:pPr>
      <w:rPr>
        <w:rFonts w:ascii="Wingdings" w:hAnsi="Wingdings" w:hint="default"/>
      </w:rPr>
    </w:lvl>
    <w:lvl w:ilvl="3" w:tplc="04050001" w:tentative="1">
      <w:start w:val="1"/>
      <w:numFmt w:val="bullet"/>
      <w:lvlText w:val=""/>
      <w:lvlJc w:val="left"/>
      <w:pPr>
        <w:ind w:left="888" w:hanging="360"/>
      </w:pPr>
      <w:rPr>
        <w:rFonts w:ascii="Symbol" w:hAnsi="Symbol" w:hint="default"/>
      </w:rPr>
    </w:lvl>
    <w:lvl w:ilvl="4" w:tplc="04050003" w:tentative="1">
      <w:start w:val="1"/>
      <w:numFmt w:val="bullet"/>
      <w:lvlText w:val="o"/>
      <w:lvlJc w:val="left"/>
      <w:pPr>
        <w:ind w:left="1608" w:hanging="360"/>
      </w:pPr>
      <w:rPr>
        <w:rFonts w:ascii="Courier New" w:hAnsi="Courier New" w:cs="Courier New" w:hint="default"/>
      </w:rPr>
    </w:lvl>
    <w:lvl w:ilvl="5" w:tplc="04050005" w:tentative="1">
      <w:start w:val="1"/>
      <w:numFmt w:val="bullet"/>
      <w:lvlText w:val=""/>
      <w:lvlJc w:val="left"/>
      <w:pPr>
        <w:ind w:left="2328" w:hanging="360"/>
      </w:pPr>
      <w:rPr>
        <w:rFonts w:ascii="Wingdings" w:hAnsi="Wingdings" w:hint="default"/>
      </w:rPr>
    </w:lvl>
    <w:lvl w:ilvl="6" w:tplc="04050001" w:tentative="1">
      <w:start w:val="1"/>
      <w:numFmt w:val="bullet"/>
      <w:lvlText w:val=""/>
      <w:lvlJc w:val="left"/>
      <w:pPr>
        <w:ind w:left="3048" w:hanging="360"/>
      </w:pPr>
      <w:rPr>
        <w:rFonts w:ascii="Symbol" w:hAnsi="Symbol" w:hint="default"/>
      </w:rPr>
    </w:lvl>
    <w:lvl w:ilvl="7" w:tplc="04050003" w:tentative="1">
      <w:start w:val="1"/>
      <w:numFmt w:val="bullet"/>
      <w:lvlText w:val="o"/>
      <w:lvlJc w:val="left"/>
      <w:pPr>
        <w:ind w:left="3768" w:hanging="360"/>
      </w:pPr>
      <w:rPr>
        <w:rFonts w:ascii="Courier New" w:hAnsi="Courier New" w:cs="Courier New" w:hint="default"/>
      </w:rPr>
    </w:lvl>
    <w:lvl w:ilvl="8" w:tplc="04050005" w:tentative="1">
      <w:start w:val="1"/>
      <w:numFmt w:val="bullet"/>
      <w:lvlText w:val=""/>
      <w:lvlJc w:val="left"/>
      <w:pPr>
        <w:ind w:left="4488" w:hanging="360"/>
      </w:pPr>
      <w:rPr>
        <w:rFonts w:ascii="Wingdings" w:hAnsi="Wingdings" w:hint="default"/>
      </w:rPr>
    </w:lvl>
  </w:abstractNum>
  <w:abstractNum w:abstractNumId="18" w15:restartNumberingAfterBreak="0">
    <w:nsid w:val="7C3F5B03"/>
    <w:multiLevelType w:val="multilevel"/>
    <w:tmpl w:val="7A801E64"/>
    <w:styleLink w:val="WW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8"/>
  </w:num>
  <w:num w:numId="2">
    <w:abstractNumId w:val="3"/>
  </w:num>
  <w:num w:numId="3">
    <w:abstractNumId w:val="14"/>
  </w:num>
  <w:num w:numId="4">
    <w:abstractNumId w:val="18"/>
    <w:lvlOverride w:ilvl="0">
      <w:startOverride w:val="1"/>
    </w:lvlOverride>
  </w:num>
  <w:num w:numId="5">
    <w:abstractNumId w:val="13"/>
  </w:num>
  <w:num w:numId="6">
    <w:abstractNumId w:val="4"/>
  </w:num>
  <w:num w:numId="7">
    <w:abstractNumId w:val="16"/>
  </w:num>
  <w:num w:numId="8">
    <w:abstractNumId w:val="11"/>
  </w:num>
  <w:num w:numId="9">
    <w:abstractNumId w:val="6"/>
  </w:num>
  <w:num w:numId="10">
    <w:abstractNumId w:val="10"/>
  </w:num>
  <w:num w:numId="11">
    <w:abstractNumId w:val="5"/>
  </w:num>
  <w:num w:numId="12">
    <w:abstractNumId w:val="1"/>
  </w:num>
  <w:num w:numId="13">
    <w:abstractNumId w:val="0"/>
  </w:num>
  <w:num w:numId="14">
    <w:abstractNumId w:val="2"/>
  </w:num>
  <w:num w:numId="15">
    <w:abstractNumId w:val="12"/>
  </w:num>
  <w:num w:numId="16">
    <w:abstractNumId w:val="7"/>
  </w:num>
  <w:num w:numId="17">
    <w:abstractNumId w:val="8"/>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B2"/>
    <w:rsid w:val="00017088"/>
    <w:rsid w:val="00025951"/>
    <w:rsid w:val="00035590"/>
    <w:rsid w:val="00053A97"/>
    <w:rsid w:val="00101352"/>
    <w:rsid w:val="00122030"/>
    <w:rsid w:val="00127FDE"/>
    <w:rsid w:val="0014616B"/>
    <w:rsid w:val="00167965"/>
    <w:rsid w:val="001807D9"/>
    <w:rsid w:val="001856F1"/>
    <w:rsid w:val="00191035"/>
    <w:rsid w:val="00197E65"/>
    <w:rsid w:val="001B5EDF"/>
    <w:rsid w:val="00227488"/>
    <w:rsid w:val="0023275D"/>
    <w:rsid w:val="00242E73"/>
    <w:rsid w:val="00253C76"/>
    <w:rsid w:val="002549DD"/>
    <w:rsid w:val="00266434"/>
    <w:rsid w:val="00274E84"/>
    <w:rsid w:val="002B445E"/>
    <w:rsid w:val="002B68A4"/>
    <w:rsid w:val="002D27BB"/>
    <w:rsid w:val="002E7D39"/>
    <w:rsid w:val="002F351B"/>
    <w:rsid w:val="003116B5"/>
    <w:rsid w:val="00327DF0"/>
    <w:rsid w:val="00345741"/>
    <w:rsid w:val="00374248"/>
    <w:rsid w:val="00374CBF"/>
    <w:rsid w:val="00383928"/>
    <w:rsid w:val="00393109"/>
    <w:rsid w:val="00395D9C"/>
    <w:rsid w:val="003A20DA"/>
    <w:rsid w:val="003C5CFB"/>
    <w:rsid w:val="003D54AA"/>
    <w:rsid w:val="004135E8"/>
    <w:rsid w:val="00455A82"/>
    <w:rsid w:val="004721FD"/>
    <w:rsid w:val="004C0A13"/>
    <w:rsid w:val="004C1E0D"/>
    <w:rsid w:val="004D6E51"/>
    <w:rsid w:val="004E18E4"/>
    <w:rsid w:val="00544C68"/>
    <w:rsid w:val="0057023E"/>
    <w:rsid w:val="00572D0B"/>
    <w:rsid w:val="005B5EA0"/>
    <w:rsid w:val="005C673E"/>
    <w:rsid w:val="005D7CB0"/>
    <w:rsid w:val="005E05FD"/>
    <w:rsid w:val="005F4BD8"/>
    <w:rsid w:val="005F60C0"/>
    <w:rsid w:val="005F7286"/>
    <w:rsid w:val="006273E1"/>
    <w:rsid w:val="006336B8"/>
    <w:rsid w:val="00643026"/>
    <w:rsid w:val="006469F9"/>
    <w:rsid w:val="0067768B"/>
    <w:rsid w:val="006B6A27"/>
    <w:rsid w:val="006D5168"/>
    <w:rsid w:val="006E5A4F"/>
    <w:rsid w:val="007208B2"/>
    <w:rsid w:val="00725D31"/>
    <w:rsid w:val="007306CA"/>
    <w:rsid w:val="0073397F"/>
    <w:rsid w:val="007400BE"/>
    <w:rsid w:val="00764C11"/>
    <w:rsid w:val="00770610"/>
    <w:rsid w:val="00771B64"/>
    <w:rsid w:val="00794D72"/>
    <w:rsid w:val="007D7FBD"/>
    <w:rsid w:val="007E5331"/>
    <w:rsid w:val="007F3FEA"/>
    <w:rsid w:val="008006D7"/>
    <w:rsid w:val="008402D1"/>
    <w:rsid w:val="00852919"/>
    <w:rsid w:val="0087273F"/>
    <w:rsid w:val="00875176"/>
    <w:rsid w:val="008756A7"/>
    <w:rsid w:val="00886204"/>
    <w:rsid w:val="008E27D0"/>
    <w:rsid w:val="00922753"/>
    <w:rsid w:val="00926F05"/>
    <w:rsid w:val="00955316"/>
    <w:rsid w:val="00966F63"/>
    <w:rsid w:val="00987B19"/>
    <w:rsid w:val="00991FC8"/>
    <w:rsid w:val="0099601E"/>
    <w:rsid w:val="00997062"/>
    <w:rsid w:val="009B252B"/>
    <w:rsid w:val="009B2CB2"/>
    <w:rsid w:val="009B36E6"/>
    <w:rsid w:val="009B7017"/>
    <w:rsid w:val="009D0F49"/>
    <w:rsid w:val="009F2769"/>
    <w:rsid w:val="00A17C93"/>
    <w:rsid w:val="00A26ECB"/>
    <w:rsid w:val="00A46381"/>
    <w:rsid w:val="00A47687"/>
    <w:rsid w:val="00A565F2"/>
    <w:rsid w:val="00A65E05"/>
    <w:rsid w:val="00A80383"/>
    <w:rsid w:val="00A80EF3"/>
    <w:rsid w:val="00A918F3"/>
    <w:rsid w:val="00AB1DF3"/>
    <w:rsid w:val="00B20975"/>
    <w:rsid w:val="00B23925"/>
    <w:rsid w:val="00B653F6"/>
    <w:rsid w:val="00B7508B"/>
    <w:rsid w:val="00B77E50"/>
    <w:rsid w:val="00B83399"/>
    <w:rsid w:val="00B9416D"/>
    <w:rsid w:val="00BA1109"/>
    <w:rsid w:val="00BA1647"/>
    <w:rsid w:val="00BB19DC"/>
    <w:rsid w:val="00C0141D"/>
    <w:rsid w:val="00C3373C"/>
    <w:rsid w:val="00C40227"/>
    <w:rsid w:val="00C41420"/>
    <w:rsid w:val="00C43F2A"/>
    <w:rsid w:val="00CB03F6"/>
    <w:rsid w:val="00CB38E0"/>
    <w:rsid w:val="00CE27C9"/>
    <w:rsid w:val="00CF6FBB"/>
    <w:rsid w:val="00D025A3"/>
    <w:rsid w:val="00D04259"/>
    <w:rsid w:val="00D4056C"/>
    <w:rsid w:val="00D45D7C"/>
    <w:rsid w:val="00D52517"/>
    <w:rsid w:val="00D57ECA"/>
    <w:rsid w:val="00D72962"/>
    <w:rsid w:val="00D74A79"/>
    <w:rsid w:val="00D90840"/>
    <w:rsid w:val="00DB5A11"/>
    <w:rsid w:val="00DB6DF2"/>
    <w:rsid w:val="00E13B77"/>
    <w:rsid w:val="00E151E9"/>
    <w:rsid w:val="00E337AD"/>
    <w:rsid w:val="00E3532C"/>
    <w:rsid w:val="00E45855"/>
    <w:rsid w:val="00E45F1B"/>
    <w:rsid w:val="00E7465C"/>
    <w:rsid w:val="00E96C06"/>
    <w:rsid w:val="00EB1CEA"/>
    <w:rsid w:val="00EF42CF"/>
    <w:rsid w:val="00EF7C5B"/>
    <w:rsid w:val="00F0179C"/>
    <w:rsid w:val="00F05AAA"/>
    <w:rsid w:val="00F4078B"/>
    <w:rsid w:val="00FA2314"/>
    <w:rsid w:val="00FC4163"/>
    <w:rsid w:val="00FE5599"/>
    <w:rsid w:val="00FF2D80"/>
    <w:rsid w:val="00FF40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6039"/>
  <w15:docId w15:val="{72253D0A-ACFA-4BCD-978B-B130E5AB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cs-CZ"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styleId="Textbubliny">
    <w:name w:val="Balloon Text"/>
    <w:basedOn w:val="Standard"/>
    <w:pPr>
      <w:spacing w:after="0" w:line="240" w:lineRule="auto"/>
    </w:pPr>
    <w:rPr>
      <w:rFonts w:ascii="Tahoma" w:hAnsi="Tahoma"/>
      <w:sz w:val="16"/>
      <w:szCs w:val="16"/>
    </w:rPr>
  </w:style>
  <w:style w:type="paragraph" w:customStyle="1" w:styleId="Default">
    <w:name w:val="Default"/>
    <w:pPr>
      <w:widowControl/>
      <w:suppressAutoHyphens/>
      <w:spacing w:after="0" w:line="240" w:lineRule="auto"/>
    </w:pPr>
    <w:rPr>
      <w:rFonts w:cs="Calibri"/>
      <w:color w:val="000000"/>
      <w:sz w:val="24"/>
      <w:szCs w:val="24"/>
    </w:rPr>
  </w:style>
  <w:style w:type="paragraph" w:styleId="Odstavecseseznamem">
    <w:name w:val="List Paragraph"/>
    <w:basedOn w:val="Standard"/>
    <w:uiPriority w:val="34"/>
    <w:qFormat/>
    <w:pPr>
      <w:ind w:left="720"/>
    </w:pPr>
  </w:style>
  <w:style w:type="paragraph" w:styleId="Rozloendokumentu">
    <w:name w:val="Document Map"/>
    <w:basedOn w:val="Standard"/>
    <w:pPr>
      <w:spacing w:after="0" w:line="240" w:lineRule="auto"/>
    </w:pPr>
    <w:rPr>
      <w:rFonts w:ascii="Tahoma" w:hAnsi="Tahoma"/>
      <w:sz w:val="16"/>
      <w:szCs w:val="16"/>
    </w:rPr>
  </w:style>
  <w:style w:type="paragraph" w:styleId="Bezmezer">
    <w:name w:val="No Spacing"/>
    <w:pPr>
      <w:widowControl/>
      <w:suppressAutoHyphens/>
      <w:spacing w:after="0" w:line="240" w:lineRule="auto"/>
    </w:p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bublinyChar">
    <w:name w:val="Text bubliny Char"/>
    <w:basedOn w:val="Standardnpsmoodstavce"/>
    <w:rPr>
      <w:rFonts w:ascii="Tahoma" w:hAnsi="Tahoma" w:cs="Tahoma"/>
      <w:sz w:val="16"/>
      <w:szCs w:val="16"/>
    </w:rPr>
  </w:style>
  <w:style w:type="character" w:customStyle="1" w:styleId="RozloendokumentuChar">
    <w:name w:val="Rozložení dokumentu Char"/>
    <w:basedOn w:val="Standardnpsmoodstavce"/>
    <w:rPr>
      <w:rFonts w:ascii="Tahoma" w:hAnsi="Tahoma" w:cs="Tahoma"/>
      <w:sz w:val="16"/>
      <w:szCs w:val="16"/>
    </w:rPr>
  </w:style>
  <w:style w:type="character" w:customStyle="1" w:styleId="ListLabel1">
    <w:name w:val="ListLabel 1"/>
    <w:rPr>
      <w:b/>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table" w:styleId="Mkatabulky">
    <w:name w:val="Table Grid"/>
    <w:basedOn w:val="Normlntabulka"/>
    <w:uiPriority w:val="39"/>
    <w:rsid w:val="005F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ln"/>
    <w:rsid w:val="004135E8"/>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cs-CZ"/>
    </w:rPr>
  </w:style>
  <w:style w:type="character" w:customStyle="1" w:styleId="cf01">
    <w:name w:val="cf01"/>
    <w:basedOn w:val="Standardnpsmoodstavce"/>
    <w:rsid w:val="004135E8"/>
    <w:rPr>
      <w:rFonts w:ascii="Segoe UI" w:hAnsi="Segoe UI" w:cs="Segoe UI" w:hint="default"/>
      <w:sz w:val="18"/>
      <w:szCs w:val="18"/>
    </w:rPr>
  </w:style>
  <w:style w:type="character" w:styleId="Odkaznakoment">
    <w:name w:val="annotation reference"/>
    <w:basedOn w:val="Standardnpsmoodstavce"/>
    <w:uiPriority w:val="99"/>
    <w:semiHidden/>
    <w:unhideWhenUsed/>
    <w:rsid w:val="00E96C06"/>
    <w:rPr>
      <w:sz w:val="16"/>
      <w:szCs w:val="16"/>
    </w:rPr>
  </w:style>
  <w:style w:type="paragraph" w:styleId="Textkomente">
    <w:name w:val="annotation text"/>
    <w:basedOn w:val="Normln"/>
    <w:link w:val="TextkomenteChar"/>
    <w:uiPriority w:val="99"/>
    <w:semiHidden/>
    <w:unhideWhenUsed/>
    <w:rsid w:val="00E96C06"/>
    <w:pPr>
      <w:spacing w:line="240" w:lineRule="auto"/>
    </w:pPr>
    <w:rPr>
      <w:sz w:val="20"/>
      <w:szCs w:val="20"/>
    </w:rPr>
  </w:style>
  <w:style w:type="character" w:customStyle="1" w:styleId="TextkomenteChar">
    <w:name w:val="Text komentáře Char"/>
    <w:basedOn w:val="Standardnpsmoodstavce"/>
    <w:link w:val="Textkomente"/>
    <w:uiPriority w:val="99"/>
    <w:semiHidden/>
    <w:rsid w:val="00E96C06"/>
    <w:rPr>
      <w:sz w:val="20"/>
      <w:szCs w:val="20"/>
    </w:rPr>
  </w:style>
  <w:style w:type="character" w:styleId="Siln">
    <w:name w:val="Strong"/>
    <w:basedOn w:val="Standardnpsmoodstavce"/>
    <w:uiPriority w:val="22"/>
    <w:qFormat/>
    <w:rsid w:val="00E96C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6638">
      <w:bodyDiv w:val="1"/>
      <w:marLeft w:val="0"/>
      <w:marRight w:val="0"/>
      <w:marTop w:val="0"/>
      <w:marBottom w:val="0"/>
      <w:divBdr>
        <w:top w:val="none" w:sz="0" w:space="0" w:color="auto"/>
        <w:left w:val="none" w:sz="0" w:space="0" w:color="auto"/>
        <w:bottom w:val="none" w:sz="0" w:space="0" w:color="auto"/>
        <w:right w:val="none" w:sz="0" w:space="0" w:color="auto"/>
      </w:divBdr>
    </w:div>
    <w:div w:id="1990282903">
      <w:bodyDiv w:val="1"/>
      <w:marLeft w:val="0"/>
      <w:marRight w:val="0"/>
      <w:marTop w:val="0"/>
      <w:marBottom w:val="0"/>
      <w:divBdr>
        <w:top w:val="none" w:sz="0" w:space="0" w:color="auto"/>
        <w:left w:val="none" w:sz="0" w:space="0" w:color="auto"/>
        <w:bottom w:val="none" w:sz="0" w:space="0" w:color="auto"/>
        <w:right w:val="none" w:sz="0" w:space="0" w:color="auto"/>
      </w:divBdr>
      <w:divsChild>
        <w:div w:id="101921749">
          <w:marLeft w:val="0"/>
          <w:marRight w:val="0"/>
          <w:marTop w:val="0"/>
          <w:marBottom w:val="0"/>
          <w:divBdr>
            <w:top w:val="none" w:sz="0" w:space="0" w:color="auto"/>
            <w:left w:val="none" w:sz="0" w:space="0" w:color="auto"/>
            <w:bottom w:val="none" w:sz="0" w:space="0" w:color="auto"/>
            <w:right w:val="none" w:sz="0" w:space="0" w:color="auto"/>
          </w:divBdr>
          <w:divsChild>
            <w:div w:id="1193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AADCD-378E-4076-8688-AF2E1F94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5356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Almová</dc:creator>
  <cp:lastModifiedBy>Ludmila Almová</cp:lastModifiedBy>
  <cp:revision>2</cp:revision>
  <cp:lastPrinted>2021-12-07T11:09:00Z</cp:lastPrinted>
  <dcterms:created xsi:type="dcterms:W3CDTF">2022-01-07T10:49:00Z</dcterms:created>
  <dcterms:modified xsi:type="dcterms:W3CDTF">2022-01-07T10:49:00Z</dcterms:modified>
</cp:coreProperties>
</file>